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AC4" w:rsidRDefault="00FF53B8">
      <w:pPr>
        <w:shd w:val="clear" w:color="auto" w:fill="FFFFFF"/>
        <w:jc w:val="center"/>
        <w:rPr>
          <w:b/>
        </w:rPr>
      </w:pPr>
      <w:r>
        <w:rPr>
          <w:b/>
        </w:rPr>
        <w:t xml:space="preserve">EDITAL DE CONVOCAÇÃO </w:t>
      </w:r>
    </w:p>
    <w:p w:rsidR="00842AC4" w:rsidRDefault="00FF53B8">
      <w:pPr>
        <w:shd w:val="clear" w:color="auto" w:fill="FFFFFF"/>
        <w:jc w:val="center"/>
        <w:rPr>
          <w:b/>
        </w:rPr>
      </w:pPr>
      <w:r>
        <w:rPr>
          <w:b/>
        </w:rPr>
        <w:t xml:space="preserve"> (Concurso Público Nº 0</w:t>
      </w:r>
      <w:r w:rsidR="007D3213">
        <w:rPr>
          <w:b/>
        </w:rPr>
        <w:t>0</w:t>
      </w:r>
      <w:r w:rsidR="00821697">
        <w:rPr>
          <w:b/>
        </w:rPr>
        <w:t>1</w:t>
      </w:r>
      <w:r>
        <w:rPr>
          <w:b/>
        </w:rPr>
        <w:t>/2016)</w:t>
      </w:r>
    </w:p>
    <w:p w:rsidR="00842AC4" w:rsidRDefault="00842AC4">
      <w:pPr>
        <w:shd w:val="clear" w:color="auto" w:fill="FFFFFF"/>
        <w:jc w:val="center"/>
        <w:rPr>
          <w:b/>
        </w:rPr>
      </w:pPr>
    </w:p>
    <w:p w:rsidR="00842AC4" w:rsidRDefault="00FF53B8">
      <w:pPr>
        <w:shd w:val="clear" w:color="auto" w:fill="FFFFFF"/>
        <w:ind w:left="4320"/>
        <w:jc w:val="both"/>
        <w:rPr>
          <w:b/>
        </w:rPr>
      </w:pPr>
      <w:r>
        <w:rPr>
          <w:b/>
        </w:rPr>
        <w:t>Convoca candidato aprovado no Concurso Público 001/2016, para preenchimento de vaga</w:t>
      </w:r>
      <w:r w:rsidR="00F40514">
        <w:rPr>
          <w:b/>
        </w:rPr>
        <w:t xml:space="preserve"> indicada</w:t>
      </w:r>
      <w:r>
        <w:rPr>
          <w:b/>
        </w:rPr>
        <w:t xml:space="preserve"> no referido Edital. </w:t>
      </w:r>
    </w:p>
    <w:p w:rsidR="00842AC4" w:rsidRDefault="00842AC4">
      <w:pPr>
        <w:shd w:val="clear" w:color="auto" w:fill="FFFFFF"/>
        <w:jc w:val="both"/>
      </w:pPr>
    </w:p>
    <w:p w:rsidR="00842AC4" w:rsidRDefault="00FF53B8">
      <w:pPr>
        <w:shd w:val="clear" w:color="auto" w:fill="FFFFFF"/>
        <w:ind w:firstLine="720"/>
        <w:jc w:val="both"/>
      </w:pPr>
      <w:r>
        <w:rPr>
          <w:b/>
        </w:rPr>
        <w:t>Considerando</w:t>
      </w:r>
      <w:r>
        <w:t xml:space="preserve"> a ordem de classificação dos aprovados e as convocações, nomeações, posses e desistências anteriores;</w:t>
      </w:r>
    </w:p>
    <w:p w:rsidR="00842AC4" w:rsidRDefault="00FF53B8">
      <w:pPr>
        <w:shd w:val="clear" w:color="auto" w:fill="FFFFFF"/>
        <w:ind w:firstLine="720"/>
        <w:jc w:val="both"/>
      </w:pPr>
      <w:r>
        <w:rPr>
          <w:b/>
        </w:rPr>
        <w:t>Considerando</w:t>
      </w:r>
      <w:r>
        <w:t xml:space="preserve"> a necessidade de manutenção e regular funcionamento dos serviços municipais;</w:t>
      </w:r>
    </w:p>
    <w:p w:rsidR="00842AC4" w:rsidRDefault="00842AC4">
      <w:pPr>
        <w:shd w:val="clear" w:color="auto" w:fill="FFFFFF"/>
        <w:jc w:val="both"/>
      </w:pPr>
    </w:p>
    <w:p w:rsidR="00842AC4" w:rsidRDefault="00F2391D">
      <w:pPr>
        <w:shd w:val="clear" w:color="auto" w:fill="FFFFFF"/>
        <w:jc w:val="both"/>
      </w:pPr>
      <w:r>
        <w:t>O Departamento de Divisão de Gestão de Pessoas, Estado de Minas Gerais, no uso de suas atribuições legais, torna pública a chamada do candidato classificado para o preenchimento de</w:t>
      </w:r>
      <w:r w:rsidR="00FF53B8">
        <w:t xml:space="preserve"> </w:t>
      </w:r>
      <w:r w:rsidR="00574B76">
        <w:rPr>
          <w:b/>
          <w:u w:val="single"/>
        </w:rPr>
        <w:t>VAGA DE PROVIMENTO TEMPORÁRIO</w:t>
      </w:r>
      <w:r w:rsidR="00FF53B8">
        <w:rPr>
          <w:b/>
          <w:u w:val="single"/>
        </w:rPr>
        <w:t>,</w:t>
      </w:r>
      <w:r w:rsidR="00FF53B8">
        <w:t xml:space="preserve"> a comparecer à sede da prefeitura Municipal de Divino, situado a Rua Marinho Carlos de Souza, Nº5, centro, Divino-MG, entre os dias </w:t>
      </w:r>
      <w:r w:rsidR="003B6B88">
        <w:t>27</w:t>
      </w:r>
      <w:r w:rsidR="00FF53B8">
        <w:t xml:space="preserve"> de </w:t>
      </w:r>
      <w:r w:rsidR="00B1543F">
        <w:t>abril</w:t>
      </w:r>
      <w:r w:rsidR="00FF53B8">
        <w:t xml:space="preserve"> d</w:t>
      </w:r>
      <w:r w:rsidR="00821697">
        <w:t xml:space="preserve">e </w:t>
      </w:r>
      <w:r w:rsidR="00FF53B8">
        <w:t xml:space="preserve">2021 a </w:t>
      </w:r>
      <w:r w:rsidR="003B6B88">
        <w:t>27</w:t>
      </w:r>
      <w:r w:rsidR="00B1543F">
        <w:t xml:space="preserve"> de maio</w:t>
      </w:r>
      <w:r w:rsidR="00FF53B8">
        <w:t xml:space="preserve"> </w:t>
      </w:r>
      <w:r w:rsidR="00B1543F">
        <w:t xml:space="preserve">de </w:t>
      </w:r>
      <w:r w:rsidR="00FF53B8">
        <w:t>2021, de 08:00 às 11:00 e de 13:00 as 16:00 horas, conforme segue: </w:t>
      </w:r>
    </w:p>
    <w:p w:rsidR="00842AC4" w:rsidRDefault="00842AC4">
      <w:pPr>
        <w:shd w:val="clear" w:color="auto" w:fill="FFFFFF"/>
        <w:jc w:val="both"/>
      </w:pPr>
    </w:p>
    <w:p w:rsidR="00842AC4" w:rsidRDefault="00842AC4">
      <w:pPr>
        <w:shd w:val="clear" w:color="auto" w:fill="FFFFFF"/>
        <w:jc w:val="both"/>
      </w:pPr>
    </w:p>
    <w:tbl>
      <w:tblPr>
        <w:tblStyle w:val="a2"/>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842AC4" w:rsidTr="00821697">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CARGO</w:t>
            </w:r>
          </w:p>
        </w:tc>
      </w:tr>
      <w:tr w:rsidR="00842AC4" w:rsidTr="00821697">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42AC4" w:rsidRDefault="003B6B88">
            <w:pPr>
              <w:shd w:val="clear" w:color="auto" w:fill="FFFFFF"/>
              <w:spacing w:before="240" w:after="240" w:line="360" w:lineRule="auto"/>
              <w:jc w:val="both"/>
            </w:pPr>
            <w:r>
              <w:t>VITOR AMORIM DA SILVA</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pPr>
            <w:r>
              <w:t>Edital nº 001/2016</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842AC4" w:rsidRDefault="00821697">
            <w:pPr>
              <w:shd w:val="clear" w:color="auto" w:fill="FFFFFF"/>
              <w:spacing w:before="240" w:after="240" w:line="360" w:lineRule="auto"/>
              <w:jc w:val="center"/>
            </w:pPr>
            <w:r>
              <w:t>Motorista</w:t>
            </w:r>
          </w:p>
        </w:tc>
      </w:tr>
    </w:tbl>
    <w:p w:rsidR="00842AC4" w:rsidRDefault="00842AC4">
      <w:pPr>
        <w:shd w:val="clear" w:color="auto" w:fill="FFFFFF"/>
        <w:jc w:val="both"/>
      </w:pPr>
      <w:bookmarkStart w:id="0" w:name="_GoBack"/>
      <w:bookmarkEnd w:id="0"/>
    </w:p>
    <w:p w:rsidR="00842AC4" w:rsidRDefault="00842AC4">
      <w:pPr>
        <w:shd w:val="clear" w:color="auto" w:fill="FFFFFF"/>
        <w:jc w:val="both"/>
        <w:rPr>
          <w:b/>
        </w:rPr>
      </w:pPr>
    </w:p>
    <w:p w:rsidR="00842AC4" w:rsidRDefault="00821697">
      <w:pPr>
        <w:shd w:val="clear" w:color="auto" w:fill="FFFFFF"/>
        <w:jc w:val="both"/>
      </w:pPr>
      <w:proofErr w:type="gramStart"/>
      <w:r>
        <w:rPr>
          <w:b/>
        </w:rPr>
        <w:t>1)</w:t>
      </w:r>
      <w:r w:rsidR="00FF53B8">
        <w:t>No</w:t>
      </w:r>
      <w:proofErr w:type="gramEnd"/>
      <w:r w:rsidR="00FF53B8">
        <w:t xml:space="preserve"> ato da posse o candidato deverá apresentar, obrigatoriamente, os seguintes documentos:</w:t>
      </w:r>
    </w:p>
    <w:p w:rsidR="00842AC4" w:rsidRDefault="00FF53B8">
      <w:pPr>
        <w:shd w:val="clear" w:color="auto" w:fill="FFFFFF"/>
        <w:jc w:val="both"/>
      </w:pPr>
      <w:r>
        <w:t xml:space="preserve"> </w:t>
      </w:r>
    </w:p>
    <w:p w:rsidR="00842AC4" w:rsidRDefault="00FF53B8">
      <w:pPr>
        <w:shd w:val="clear" w:color="auto" w:fill="FFFFFF"/>
        <w:jc w:val="both"/>
      </w:pPr>
      <w:r>
        <w:t xml:space="preserve">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842AC4" w:rsidRDefault="00FF53B8">
      <w:pPr>
        <w:shd w:val="clear" w:color="auto" w:fill="FFFFFF"/>
        <w:jc w:val="both"/>
      </w:pPr>
      <w:r>
        <w:t xml:space="preserve">b) original e fotocópia de comprovante de residência; </w:t>
      </w:r>
    </w:p>
    <w:p w:rsidR="00842AC4" w:rsidRDefault="00FF53B8">
      <w:pPr>
        <w:shd w:val="clear" w:color="auto" w:fill="FFFFFF"/>
        <w:jc w:val="both"/>
      </w:pPr>
      <w:r>
        <w:t xml:space="preserve">c) original e fotocópia da certidão de nascimento ou casamento ou averbações, se houver; </w:t>
      </w:r>
    </w:p>
    <w:p w:rsidR="00842AC4" w:rsidRDefault="00FF53B8">
      <w:pPr>
        <w:shd w:val="clear" w:color="auto" w:fill="FFFFFF"/>
        <w:jc w:val="both"/>
      </w:pPr>
      <w:r>
        <w:t>d) original e fotocópia da Cédula de Identidade ou Carteira de Identidade Profissional; e) original e fotocópia do CPF;</w:t>
      </w:r>
    </w:p>
    <w:p w:rsidR="00842AC4" w:rsidRDefault="00FF53B8">
      <w:pPr>
        <w:shd w:val="clear" w:color="auto" w:fill="FFFFFF"/>
        <w:jc w:val="both"/>
      </w:pPr>
      <w:r>
        <w:t xml:space="preserve">f) original e fotocópia do cartão de cadastramento no PIS/PASEP (se possuir); </w:t>
      </w:r>
    </w:p>
    <w:p w:rsidR="00842AC4" w:rsidRDefault="00FF53B8">
      <w:pPr>
        <w:shd w:val="clear" w:color="auto" w:fill="FFFFFF"/>
        <w:jc w:val="both"/>
      </w:pPr>
      <w:r>
        <w:lastRenderedPageBreak/>
        <w:t xml:space="preserve">g) 2 fotografias 3x4 recentes; </w:t>
      </w:r>
    </w:p>
    <w:p w:rsidR="00842AC4" w:rsidRDefault="00FF53B8">
      <w:pPr>
        <w:shd w:val="clear" w:color="auto" w:fill="FFFFFF"/>
        <w:jc w:val="both"/>
      </w:pPr>
      <w:r>
        <w:t xml:space="preserve">h) original e fotocópia do Título de Eleitor com o comprovante de votação na última eleição; </w:t>
      </w:r>
    </w:p>
    <w:p w:rsidR="00842AC4" w:rsidRDefault="00FF53B8">
      <w:pPr>
        <w:shd w:val="clear" w:color="auto" w:fill="FFFFFF"/>
        <w:jc w:val="both"/>
      </w:pPr>
      <w:r>
        <w:t xml:space="preserve">i) original e fotocópia do Certificado de Reservista, de isenção ou de dispensa (se do sexo masculino); </w:t>
      </w:r>
    </w:p>
    <w:p w:rsidR="00842AC4" w:rsidRDefault="00FF53B8">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842AC4" w:rsidRDefault="00FF53B8">
      <w:pPr>
        <w:shd w:val="clear" w:color="auto" w:fill="FFFFFF"/>
        <w:jc w:val="both"/>
      </w:pPr>
      <w:r>
        <w:t xml:space="preserve">k) declaração de bens que constituam seu patrimônio; </w:t>
      </w:r>
    </w:p>
    <w:p w:rsidR="00842AC4" w:rsidRDefault="00FF53B8">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842AC4" w:rsidRDefault="00842AC4">
      <w:pPr>
        <w:shd w:val="clear" w:color="auto" w:fill="FFFFFF"/>
        <w:ind w:firstLine="708"/>
        <w:jc w:val="both"/>
      </w:pPr>
    </w:p>
    <w:p w:rsidR="00842AC4" w:rsidRDefault="00FF53B8">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842AC4" w:rsidRDefault="00842AC4">
      <w:pPr>
        <w:widowControl w:val="0"/>
        <w:spacing w:line="276" w:lineRule="auto"/>
        <w:rPr>
          <w:b/>
        </w:rPr>
      </w:pPr>
    </w:p>
    <w:p w:rsidR="00842AC4" w:rsidRDefault="00842AC4">
      <w:pPr>
        <w:widowControl w:val="0"/>
        <w:spacing w:line="276" w:lineRule="auto"/>
      </w:pPr>
    </w:p>
    <w:p w:rsidR="00842AC4" w:rsidRDefault="00842AC4">
      <w:pPr>
        <w:jc w:val="center"/>
      </w:pPr>
    </w:p>
    <w:p w:rsidR="00842AC4" w:rsidRDefault="00821697">
      <w:pPr>
        <w:jc w:val="center"/>
      </w:pPr>
      <w:proofErr w:type="spellStart"/>
      <w:r>
        <w:t>Stéfhane</w:t>
      </w:r>
      <w:proofErr w:type="spellEnd"/>
      <w:r>
        <w:t xml:space="preserve"> Vasconcelos Pinheiro</w:t>
      </w:r>
    </w:p>
    <w:p w:rsidR="00842AC4" w:rsidRDefault="00821697">
      <w:pPr>
        <w:jc w:val="center"/>
        <w:rPr>
          <w:b/>
        </w:rPr>
      </w:pPr>
      <w:r>
        <w:rPr>
          <w:b/>
        </w:rPr>
        <w:t>Gerente de recursos humanos</w:t>
      </w:r>
    </w:p>
    <w:sectPr w:rsidR="00842AC4">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6D7" w:rsidRDefault="00FF53B8">
      <w:r>
        <w:separator/>
      </w:r>
    </w:p>
  </w:endnote>
  <w:endnote w:type="continuationSeparator" w:id="0">
    <w:p w:rsidR="002B06D7" w:rsidRDefault="00FF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C4" w:rsidRDefault="00FF53B8">
    <w:pPr>
      <w:jc w:val="center"/>
    </w:pPr>
    <w:r>
      <w:t>______________________________________________________________________</w:t>
    </w:r>
  </w:p>
  <w:p w:rsidR="00842AC4" w:rsidRDefault="00FF53B8">
    <w:pPr>
      <w:jc w:val="center"/>
    </w:pPr>
    <w:r>
      <w:t>Rua Marinho Carlos de Souza, Nº 05 – Centro - Divino-MG CEP 36.820-000</w:t>
    </w:r>
  </w:p>
  <w:p w:rsidR="00842AC4" w:rsidRDefault="00FF53B8">
    <w:pPr>
      <w:jc w:val="center"/>
    </w:pPr>
    <w:r>
      <w:t>Tel.: (32) 3743-1156 / 3743-0601</w:t>
    </w:r>
  </w:p>
  <w:p w:rsidR="00842AC4" w:rsidRDefault="00FF53B8">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6D7" w:rsidRDefault="00FF53B8">
      <w:r>
        <w:separator/>
      </w:r>
    </w:p>
  </w:footnote>
  <w:footnote w:type="continuationSeparator" w:id="0">
    <w:p w:rsidR="002B06D7" w:rsidRDefault="00FF53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C4" w:rsidRDefault="00FF53B8">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hidden="0"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842AC4" w:rsidRDefault="00FF53B8">
    <w:pPr>
      <w:ind w:left="1276"/>
      <w:jc w:val="center"/>
      <w:rPr>
        <w:sz w:val="28"/>
        <w:szCs w:val="28"/>
      </w:rPr>
    </w:pPr>
    <w:r>
      <w:rPr>
        <w:sz w:val="28"/>
        <w:szCs w:val="28"/>
      </w:rPr>
      <w:t>ESTADO DE MINAS GERAIS</w:t>
    </w:r>
  </w:p>
  <w:p w:rsidR="00842AC4" w:rsidRDefault="00FF53B8">
    <w:pPr>
      <w:ind w:left="1276"/>
      <w:jc w:val="center"/>
    </w:pPr>
    <w:r>
      <w:t>CNPJ: 18.114.272/0001-88</w:t>
    </w:r>
  </w:p>
  <w:p w:rsidR="00842AC4" w:rsidRDefault="00FF53B8">
    <w:r>
      <w:rPr>
        <w:noProof/>
      </w:rPr>
      <mc:AlternateContent>
        <mc:Choice Requires="wpg">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-76199</wp:posOffset>
              </wp:positionV>
              <wp:extent cx="228600" cy="184150"/>
              <wp:effectExtent b="0" l="0" r="0" t="0"/>
              <wp:wrapNone/>
              <wp:docPr id="9"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28600" cy="184150"/>
                      </a:xfrm>
                      <a:prstGeom prst="rect"/>
                      <a:ln/>
                    </pic:spPr>
                  </pic:pic>
                </a:graphicData>
              </a:graphic>
            </wp:anchor>
          </w:drawing>
        </mc:Fallback>
      </mc:AlternateContent>
    </w:r>
  </w:p>
  <w:p w:rsidR="00842AC4" w:rsidRDefault="00842AC4">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AC4"/>
    <w:rsid w:val="002B06D7"/>
    <w:rsid w:val="003B6B88"/>
    <w:rsid w:val="00574B76"/>
    <w:rsid w:val="007D3213"/>
    <w:rsid w:val="00821697"/>
    <w:rsid w:val="00842AC4"/>
    <w:rsid w:val="00B1543F"/>
    <w:rsid w:val="00B609DB"/>
    <w:rsid w:val="00B714AF"/>
    <w:rsid w:val="00E65FEF"/>
    <w:rsid w:val="00F2391D"/>
    <w:rsid w:val="00F40514"/>
    <w:rsid w:val="00FF53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0D946"/>
  <w15:docId w15:val="{7F56CB77-4189-41B0-9CC1-AD3061BEA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table" w:customStyle="1" w:styleId="a2">
    <w:basedOn w:val="TableNormal2"/>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21697"/>
    <w:rPr>
      <w:rFonts w:ascii="Segoe UI" w:hAnsi="Segoe UI" w:cs="Segoe UI"/>
      <w:sz w:val="18"/>
      <w:szCs w:val="18"/>
    </w:rPr>
  </w:style>
  <w:style w:type="character" w:customStyle="1" w:styleId="TextodebaloChar">
    <w:name w:val="Texto de balão Char"/>
    <w:basedOn w:val="Fontepargpadro"/>
    <w:link w:val="Textodebalo"/>
    <w:uiPriority w:val="99"/>
    <w:semiHidden/>
    <w:rsid w:val="008216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2568</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2021-03-12T11:15:00Z</cp:lastPrinted>
  <dcterms:created xsi:type="dcterms:W3CDTF">2021-04-27T12:10:00Z</dcterms:created>
  <dcterms:modified xsi:type="dcterms:W3CDTF">2021-04-27T12:10:00Z</dcterms:modified>
</cp:coreProperties>
</file>